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2EF25" w14:textId="77777777" w:rsidR="005A0DBC" w:rsidRPr="005A0DBC" w:rsidRDefault="005A0DBC" w:rsidP="005A0DBC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5A0DBC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ΕΘΝΙΚΟ ΚΑΙ ΚΑΠΟΔΙΣΤΡΙΑΚΟ ΠΑΝΕΠΙΣΤΗΜΙΟ ΑΘΗΝΩΝ </w:t>
      </w:r>
    </w:p>
    <w:p w14:paraId="1ECD4E29" w14:textId="77777777" w:rsidR="005A0DBC" w:rsidRPr="005A0DBC" w:rsidRDefault="005A0DBC" w:rsidP="005A0DBC">
      <w:pPr>
        <w:spacing w:after="0" w:line="240" w:lineRule="auto"/>
        <w:ind w:left="-284" w:right="-284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 xml:space="preserve">ΤΜΗΜΑ ΧΗΜΕΙΑΣ, </w:t>
      </w:r>
    </w:p>
    <w:p w14:paraId="453C4E11" w14:textId="77777777" w:rsidR="005A0DBC" w:rsidRPr="005A0DBC" w:rsidRDefault="005A0DBC" w:rsidP="005A0DBC">
      <w:pPr>
        <w:spacing w:after="0" w:line="240" w:lineRule="auto"/>
        <w:ind w:left="-284" w:right="-284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>ΠΑΙΔΑΓΩΓΙΚΟ ΤΜΗΜΑ ΔΗΜΟΤΙΚΗΣ ΕΚΠΑΙΔΕΥΣΗΣ,</w:t>
      </w:r>
    </w:p>
    <w:p w14:paraId="358BAD7B" w14:textId="77777777" w:rsidR="005A0DBC" w:rsidRPr="005A0DBC" w:rsidRDefault="005A0DBC" w:rsidP="005A0DBC">
      <w:pPr>
        <w:spacing w:after="0" w:line="240" w:lineRule="auto"/>
        <w:ind w:left="-284" w:right="-284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  <w:lang w:val="en-US"/>
        </w:rPr>
        <w:t>TMHMA</w:t>
      </w:r>
      <w:r w:rsidRPr="005A0DBC">
        <w:rPr>
          <w:rFonts w:ascii="Katsoulidis" w:eastAsia="Times New Roman" w:hAnsi="Katsoulidis" w:cs="Katsoulidis"/>
          <w:b/>
          <w:sz w:val="24"/>
          <w:szCs w:val="20"/>
        </w:rPr>
        <w:t xml:space="preserve"> ΙΣΤΟΡΙΑΣ ΚΑΙ ΦΙΛΟΣΟΦΙΑΣ ΤΗΣ ΕΠΙΣΤΗΜΗΣ</w:t>
      </w:r>
    </w:p>
    <w:p w14:paraId="4A8B1037" w14:textId="77777777" w:rsidR="005A0DBC" w:rsidRPr="005A0DBC" w:rsidRDefault="005A0DBC" w:rsidP="005A0DBC">
      <w:pPr>
        <w:spacing w:after="0" w:line="240" w:lineRule="auto"/>
        <w:ind w:left="-567"/>
        <w:jc w:val="center"/>
        <w:rPr>
          <w:rFonts w:ascii="Katsoulidis" w:eastAsia="Times New Roman" w:hAnsi="Katsoulidis" w:cs="Katsoulidis"/>
          <w:b/>
          <w:sz w:val="24"/>
          <w:szCs w:val="20"/>
        </w:rPr>
      </w:pPr>
    </w:p>
    <w:p w14:paraId="53F9E13A" w14:textId="77777777" w:rsidR="005A0DBC" w:rsidRPr="005A0DBC" w:rsidRDefault="005A0DBC" w:rsidP="005A0DBC">
      <w:pPr>
        <w:spacing w:after="0" w:line="240" w:lineRule="auto"/>
        <w:ind w:left="-567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 xml:space="preserve">ΑΡΙΣΤΟΤΕΛΕΙΟ ΠΑΝΕΠΙΣΤΗΜΙΟ ΘΕΣΣΑΛΟΝΙΚΗΣ, ΤΜΗΜΑ ΧΗΜΕΙΑΣ </w:t>
      </w:r>
    </w:p>
    <w:p w14:paraId="34424058" w14:textId="77777777" w:rsidR="005A0DBC" w:rsidRPr="005A0DBC" w:rsidRDefault="005A0DBC" w:rsidP="005A0DBC">
      <w:pPr>
        <w:spacing w:after="0" w:line="240" w:lineRule="auto"/>
        <w:ind w:left="-567"/>
        <w:jc w:val="center"/>
        <w:rPr>
          <w:rFonts w:ascii="Katsoulidis" w:eastAsia="Times New Roman" w:hAnsi="Katsoulidis" w:cs="Katsoulidis"/>
          <w:b/>
          <w:sz w:val="24"/>
          <w:szCs w:val="20"/>
        </w:rPr>
      </w:pPr>
    </w:p>
    <w:p w14:paraId="6CAB3460" w14:textId="77777777" w:rsidR="005A0DBC" w:rsidRPr="005A0DBC" w:rsidRDefault="005A0DBC" w:rsidP="005A0DBC">
      <w:pPr>
        <w:spacing w:after="0" w:line="240" w:lineRule="auto"/>
        <w:ind w:left="-567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>ΕΘΝΙΚΟ ΜΕΤΣΟΒΙΟ ΠΟΛΥΤΕΧΝΕΙΟ, ΣΧΟΛΗ ΧΗΜΙΚΩΝ ΜΗΧΑΝΙΚΩΝ</w:t>
      </w:r>
    </w:p>
    <w:p w14:paraId="7F0540DB" w14:textId="77777777"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sz w:val="24"/>
          <w:szCs w:val="20"/>
        </w:rPr>
      </w:pPr>
    </w:p>
    <w:p w14:paraId="079606AD" w14:textId="77777777" w:rsidR="005A0DBC" w:rsidRPr="005A0DBC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/>
          <w:sz w:val="24"/>
          <w:szCs w:val="20"/>
        </w:rPr>
      </w:pPr>
      <w:r w:rsidRPr="005A0DBC">
        <w:rPr>
          <w:rFonts w:ascii="Katsoulidis" w:eastAsia="Times New Roman" w:hAnsi="Katsoulidis" w:cs="Katsoulidis"/>
          <w:b/>
          <w:sz w:val="24"/>
          <w:szCs w:val="20"/>
        </w:rPr>
        <w:t>ΔΙΙΔΡΥΜΑΤΙΚΟ ΠΡΟΓΡΑΜΜΑ ΜΕΤΑΠΤΥΧΙΑΚΩΝ ΣΠΟΥΔΩΝ</w:t>
      </w:r>
    </w:p>
    <w:p w14:paraId="218ACABB" w14:textId="77777777"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Katsoulidis" w:eastAsia="Times New Roman" w:hAnsi="Katsoulidis" w:cs="Katsoulidis"/>
          <w:b/>
          <w:bCs/>
          <w:sz w:val="24"/>
          <w:szCs w:val="24"/>
        </w:rPr>
      </w:pPr>
    </w:p>
    <w:p w14:paraId="64901E08" w14:textId="77777777"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Katsoulidis" w:eastAsia="Times New Roman" w:hAnsi="Katsoulidis" w:cs="Katsoulidis"/>
          <w:b/>
          <w:bCs/>
          <w:sz w:val="24"/>
          <w:szCs w:val="24"/>
        </w:rPr>
      </w:pPr>
      <w:r w:rsidRPr="005A0DBC">
        <w:rPr>
          <w:rFonts w:ascii="Katsoulidis" w:eastAsia="Times New Roman" w:hAnsi="Katsoulidis" w:cs="Katsoulidis"/>
          <w:b/>
          <w:bCs/>
          <w:sz w:val="24"/>
          <w:szCs w:val="24"/>
        </w:rPr>
        <w:t>«ΔΙΔΑΚΤΙΚΗ ΤΗΣ ΧΗΜΕΙΑΣ, ΝΕΕΣ ΕΚΠΑΙΔΕΥΤΙΚΕΣ ΤΕΧΝΟΛΟΓΙΕΣ ΚΑΙ ΕΚΠΑΙΔΕΥΣΗ ΓΙΑ ΤΗΝ ΑΕΙΦΟΡΟ ΑΝΑΠΤΥΞΗ» (</w:t>
      </w:r>
      <w:proofErr w:type="spellStart"/>
      <w:r w:rsidRPr="005A0DBC">
        <w:rPr>
          <w:rFonts w:ascii="Katsoulidis" w:eastAsia="Times New Roman" w:hAnsi="Katsoulidis" w:cs="Katsoulidis"/>
          <w:b/>
          <w:bCs/>
          <w:sz w:val="24"/>
          <w:szCs w:val="24"/>
        </w:rPr>
        <w:t>ΔιΧηΝΕΤ</w:t>
      </w:r>
      <w:proofErr w:type="spellEnd"/>
      <w:r w:rsidRPr="005A0DBC">
        <w:rPr>
          <w:rFonts w:ascii="Katsoulidis" w:eastAsia="Times New Roman" w:hAnsi="Katsoulidis" w:cs="Katsoulidis"/>
          <w:b/>
          <w:bCs/>
          <w:sz w:val="24"/>
          <w:szCs w:val="24"/>
        </w:rPr>
        <w:t>-ΕΑΑ)</w:t>
      </w:r>
    </w:p>
    <w:p w14:paraId="07DCF84B" w14:textId="77777777"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Katsoulidis" w:eastAsia="Times New Roman" w:hAnsi="Katsoulidis" w:cs="Katsoulidis"/>
          <w:b/>
          <w:bCs/>
          <w:sz w:val="24"/>
          <w:szCs w:val="24"/>
        </w:rPr>
      </w:pPr>
    </w:p>
    <w:p w14:paraId="432E117D" w14:textId="2D5C1D88" w:rsidR="005A0DBC" w:rsidRPr="004B017D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</w:pPr>
      <w:r w:rsidRPr="005A0DBC">
        <w:rPr>
          <w:rFonts w:ascii="Katsoulidis" w:eastAsia="Times New Roman" w:hAnsi="Katsoulidis" w:cs="Katsoulidis"/>
          <w:b/>
          <w:bCs/>
          <w:sz w:val="24"/>
          <w:szCs w:val="24"/>
        </w:rPr>
        <w:t>ΠΡΟΣΚΛΗΣΗ ΕΚΔΗΛΩΣΗΣ ΕΝΔΙΑΦΕΡΟΝΤΟΣ</w:t>
      </w:r>
      <w:r w:rsidRPr="005A0DBC">
        <w:rPr>
          <w:rFonts w:ascii="Katsoulidis" w:eastAsia="Times New Roman" w:hAnsi="Katsoulidis" w:cs="Katsoulidis"/>
          <w:b/>
          <w:bCs/>
          <w:sz w:val="28"/>
          <w:szCs w:val="28"/>
          <w:lang w:eastAsia="el-GR"/>
        </w:rPr>
        <w:t xml:space="preserve"> </w:t>
      </w:r>
      <w:r w:rsidR="003412F6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 xml:space="preserve">ΓΙΑ ΤΟ ΑΚΑΔΗΜΑΪΚΟ ΕΤΟΣ </w:t>
      </w:r>
      <w:r w:rsidR="003412F6" w:rsidRPr="004B017D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>202</w:t>
      </w:r>
      <w:r w:rsidR="008F4828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>5</w:t>
      </w:r>
      <w:r w:rsidR="003412F6" w:rsidRPr="004B017D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>-202</w:t>
      </w:r>
      <w:r w:rsidR="008F4828">
        <w:rPr>
          <w:rFonts w:ascii="Katsoulidis" w:eastAsia="Times New Roman" w:hAnsi="Katsoulidis" w:cs="Katsoulidis"/>
          <w:b/>
          <w:bCs/>
          <w:sz w:val="24"/>
          <w:szCs w:val="24"/>
          <w:lang w:eastAsia="el-GR"/>
        </w:rPr>
        <w:t>6</w:t>
      </w:r>
    </w:p>
    <w:p w14:paraId="5961C3BF" w14:textId="77777777" w:rsidR="005A0DBC" w:rsidRPr="005A0DBC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Katsoulidis"/>
          <w:sz w:val="24"/>
          <w:szCs w:val="24"/>
        </w:rPr>
      </w:pPr>
    </w:p>
    <w:p w14:paraId="169F6057" w14:textId="77777777" w:rsidR="005A0DBC" w:rsidRPr="004B017D" w:rsidRDefault="005A0DBC" w:rsidP="005A0DBC">
      <w:pPr>
        <w:keepNext/>
        <w:widowControl w:val="0"/>
        <w:shd w:val="clear" w:color="auto" w:fill="FFFFFF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1. Το Τμήμα Χημείας, το Παιδαγωγικό Τμήμα Δημοτικής Εκπαίδευσης, το Τμήμα Ιστορία</w:t>
      </w:r>
      <w:r w:rsidR="00A13C86" w:rsidRPr="004B017D">
        <w:rPr>
          <w:rFonts w:ascii="Katsoulidis" w:eastAsia="Times New Roman" w:hAnsi="Katsoulidis" w:cs="Katsoulidis"/>
          <w:sz w:val="24"/>
          <w:szCs w:val="24"/>
        </w:rPr>
        <w:t xml:space="preserve">ς και Φιλοσοφίας της Επιστήμης </w:t>
      </w:r>
      <w:r w:rsidRPr="004B017D">
        <w:rPr>
          <w:rFonts w:ascii="Katsoulidis" w:eastAsia="Times New Roman" w:hAnsi="Katsoulidis" w:cs="Katsoulidis"/>
          <w:sz w:val="24"/>
          <w:szCs w:val="24"/>
        </w:rPr>
        <w:t>του Εθνικού και Καποδιστριακού Πανεπιστημίου Αθηνών (Ε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Κ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Α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), το Τμήμα Χημείας του Αριστοτέλειου Πανεπιστημίου Θεσσαλονίκης (Α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Θ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) και η Σχολή Χημικών Μηχανικών του Εθνικού Μετσόβιου Πολυτεχνείου (Ε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), με τη διοικητική υποστήριξη του Τμήματος Χημείας του Εθνικού και Καποδιστριακού Πανεπιστημίου Αθηνών, έχουν οργανώσει και λειτουργούν </w:t>
      </w:r>
      <w:proofErr w:type="spellStart"/>
      <w:r w:rsidRPr="004B017D">
        <w:rPr>
          <w:rFonts w:ascii="Katsoulidis" w:eastAsia="Times New Roman" w:hAnsi="Katsoulidis" w:cs="Katsoulidis"/>
          <w:sz w:val="24"/>
          <w:szCs w:val="24"/>
        </w:rPr>
        <w:t>Διιδρυματικό</w:t>
      </w:r>
      <w:proofErr w:type="spellEnd"/>
      <w:r w:rsidRPr="004B017D">
        <w:rPr>
          <w:rFonts w:ascii="Katsoulidis" w:eastAsia="Times New Roman" w:hAnsi="Katsoulidis" w:cs="Katsoulidis"/>
          <w:sz w:val="24"/>
          <w:szCs w:val="24"/>
        </w:rPr>
        <w:t xml:space="preserve"> Πρόγραμμα Μεταπτυχιακών Σπουδών (Δ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Σ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) στο αντικείμενο «Διδακτική της Χημείας,  Νέες Εκπαιδευτικές Τεχνολογίες και Εκπαίδευση για την αειφόρο ανάπτυξη» (</w:t>
      </w:r>
      <w:proofErr w:type="spellStart"/>
      <w:r w:rsidRPr="004B017D">
        <w:rPr>
          <w:rFonts w:ascii="Katsoulidis" w:eastAsia="Times New Roman" w:hAnsi="Katsoulidis" w:cs="Katsoulidis"/>
          <w:sz w:val="24"/>
          <w:szCs w:val="24"/>
        </w:rPr>
        <w:t>ΔιΧηΝΕΤ</w:t>
      </w:r>
      <w:proofErr w:type="spellEnd"/>
      <w:r w:rsidRPr="004B017D">
        <w:rPr>
          <w:rFonts w:ascii="Katsoulidis" w:eastAsia="Times New Roman" w:hAnsi="Katsoulidis" w:cs="Katsoulidis"/>
          <w:sz w:val="24"/>
          <w:szCs w:val="24"/>
        </w:rPr>
        <w:t xml:space="preserve">-ΕΑΑ). </w:t>
      </w:r>
    </w:p>
    <w:p w14:paraId="7B3F96EF" w14:textId="7CE46306" w:rsidR="005A0DBC" w:rsidRPr="004B017D" w:rsidRDefault="005A0DBC" w:rsidP="005A0DBC">
      <w:pPr>
        <w:widowControl w:val="0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Η προκήρυξη αυτή αφορά στην εισαγωγή σπουδαστών του Προγ</w:t>
      </w:r>
      <w:r w:rsidR="003412F6" w:rsidRPr="004B017D">
        <w:rPr>
          <w:rFonts w:ascii="Katsoulidis" w:eastAsia="Times New Roman" w:hAnsi="Katsoulidis" w:cs="Katsoulidis"/>
          <w:sz w:val="24"/>
          <w:szCs w:val="24"/>
        </w:rPr>
        <w:t xml:space="preserve">ράμματος το Ακαδημαϊκό έτος </w:t>
      </w:r>
      <w:r w:rsidR="003412F6" w:rsidRPr="00D51680">
        <w:rPr>
          <w:rFonts w:ascii="Katsoulidis" w:eastAsia="Times New Roman" w:hAnsi="Katsoulidis" w:cs="Katsoulidis"/>
          <w:sz w:val="24"/>
          <w:szCs w:val="24"/>
        </w:rPr>
        <w:t>202</w:t>
      </w:r>
      <w:r w:rsidR="008F4828" w:rsidRPr="00D51680">
        <w:rPr>
          <w:rFonts w:ascii="Katsoulidis" w:eastAsia="Times New Roman" w:hAnsi="Katsoulidis" w:cs="Katsoulidis"/>
          <w:sz w:val="24"/>
          <w:szCs w:val="24"/>
        </w:rPr>
        <w:t>5</w:t>
      </w:r>
      <w:r w:rsidR="006F6E32" w:rsidRPr="00D51680">
        <w:rPr>
          <w:rFonts w:ascii="Katsoulidis" w:eastAsia="Times New Roman" w:hAnsi="Katsoulidis" w:cs="Katsoulidis"/>
          <w:sz w:val="24"/>
          <w:szCs w:val="24"/>
        </w:rPr>
        <w:t>-202</w:t>
      </w:r>
      <w:r w:rsidR="008F4828" w:rsidRPr="00D51680">
        <w:rPr>
          <w:rFonts w:ascii="Katsoulidis" w:eastAsia="Times New Roman" w:hAnsi="Katsoulidis" w:cs="Katsoulidis"/>
          <w:sz w:val="24"/>
          <w:szCs w:val="24"/>
        </w:rPr>
        <w:t>6</w:t>
      </w:r>
      <w:r w:rsidRPr="00D51680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</w:t>
      </w:r>
    </w:p>
    <w:p w14:paraId="518E4AE8" w14:textId="0772D8D6" w:rsidR="005A0DBC" w:rsidRPr="004B017D" w:rsidRDefault="005A0DBC" w:rsidP="005A0DBC">
      <w:pPr>
        <w:keepNext/>
        <w:widowControl w:val="0"/>
        <w:shd w:val="clear" w:color="auto" w:fill="FFFFFF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Η έναρξη των μαθημάτων θα γίνει τον Οκτώβριο</w:t>
      </w:r>
      <w:r w:rsidR="003412F6" w:rsidRPr="004B017D">
        <w:rPr>
          <w:rFonts w:ascii="Katsoulidis" w:eastAsia="Times New Roman" w:hAnsi="Katsoulidis" w:cs="Katsoulidis"/>
          <w:sz w:val="24"/>
          <w:szCs w:val="24"/>
        </w:rPr>
        <w:t xml:space="preserve"> του </w:t>
      </w:r>
      <w:r w:rsidR="003412F6" w:rsidRPr="00D51680">
        <w:rPr>
          <w:rFonts w:ascii="Katsoulidis" w:eastAsia="Times New Roman" w:hAnsi="Katsoulidis" w:cs="Katsoulidis"/>
          <w:sz w:val="24"/>
          <w:szCs w:val="24"/>
        </w:rPr>
        <w:t>202</w:t>
      </w:r>
      <w:r w:rsidR="008F4828" w:rsidRPr="00D51680">
        <w:rPr>
          <w:rFonts w:ascii="Katsoulidis" w:eastAsia="Times New Roman" w:hAnsi="Katsoulidis" w:cs="Katsoulidis"/>
          <w:sz w:val="24"/>
          <w:szCs w:val="24"/>
        </w:rPr>
        <w:t>5</w:t>
      </w:r>
      <w:r w:rsidRPr="00D51680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Το 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Σ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διοικείται από </w:t>
      </w:r>
      <w:r w:rsidR="00DE60B6" w:rsidRPr="004B017D">
        <w:rPr>
          <w:rFonts w:ascii="Katsoulidis" w:eastAsia="Times New Roman" w:hAnsi="Katsoulidis" w:cs="Katsoulidis"/>
          <w:sz w:val="24"/>
          <w:szCs w:val="24"/>
        </w:rPr>
        <w:t xml:space="preserve">την 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Επιτροπή </w:t>
      </w:r>
      <w:r w:rsidR="00DE60B6" w:rsidRPr="004B017D">
        <w:rPr>
          <w:rFonts w:ascii="Katsoulidis" w:eastAsia="Times New Roman" w:hAnsi="Katsoulidis" w:cs="Katsoulidis"/>
          <w:sz w:val="24"/>
          <w:szCs w:val="24"/>
        </w:rPr>
        <w:t xml:space="preserve">Προγράμματος Σπουδών </w:t>
      </w:r>
      <w:r w:rsidRPr="004B017D">
        <w:rPr>
          <w:rFonts w:ascii="Katsoulidis" w:eastAsia="Times New Roman" w:hAnsi="Katsoulidis" w:cs="Katsoulidis"/>
          <w:sz w:val="24"/>
          <w:szCs w:val="24"/>
        </w:rPr>
        <w:t>(</w:t>
      </w:r>
      <w:r w:rsidR="00DE60B6" w:rsidRPr="004B017D">
        <w:rPr>
          <w:rFonts w:ascii="Katsoulidis" w:eastAsia="Times New Roman" w:hAnsi="Katsoulidis" w:cs="Katsoulidis"/>
          <w:sz w:val="24"/>
          <w:szCs w:val="24"/>
        </w:rPr>
        <w:t>Ε.Π.Σ.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) στην οποία συμμετέχουν εκπρόσωποι των συνεργαζομένων τμημάτων. </w:t>
      </w:r>
    </w:p>
    <w:p w14:paraId="489841AB" w14:textId="40E2F022" w:rsidR="004B017D" w:rsidRPr="004B017D" w:rsidRDefault="004B017D" w:rsidP="005A0DBC">
      <w:pPr>
        <w:keepNext/>
        <w:widowControl w:val="0"/>
        <w:shd w:val="clear" w:color="auto" w:fill="FFFFFF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Το ΔΠΜΣ προσφέρεται </w:t>
      </w:r>
      <w:r w:rsidRPr="004B017D">
        <w:rPr>
          <w:rFonts w:ascii="Katsoulidis" w:eastAsia="Times New Roman" w:hAnsi="Katsoulidis" w:cs="Katsoulidis"/>
          <w:b/>
          <w:sz w:val="24"/>
          <w:szCs w:val="24"/>
        </w:rPr>
        <w:t>χωρίς δίδακτρα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(Δωρεάν).</w:t>
      </w:r>
    </w:p>
    <w:p w14:paraId="5ADC7854" w14:textId="77777777" w:rsidR="005A0DBC" w:rsidRPr="004B017D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2. Οι μεταπτυχιακές σπουδές οδηγούν στη λήψη Διπλώματος Μεταπτυχιακών Σπουδών (Δ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Σ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) και στη συνέχεια, δίνεται η δυνατότητα στους κατόχους 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Σ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να συνεχίσουν τις σπουδές τους για την απόκτηση Διδακτορικού Διπλώματος (Δ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) σε ένα από τα συμμετέχοντα Τμήματα.</w:t>
      </w:r>
    </w:p>
    <w:p w14:paraId="57010462" w14:textId="77777777" w:rsidR="005F28A8" w:rsidRPr="004B017D" w:rsidRDefault="005F28A8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Επιπλέον, χορηγείται στους αποφοίτους πιστοποίηση Παιδαγωγικής και Διδακτικής Επάρκειας.</w:t>
      </w:r>
    </w:p>
    <w:p w14:paraId="5D120395" w14:textId="5DD08F8F" w:rsidR="005A0DBC" w:rsidRPr="004B017D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3. Για την απόκτηση του 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Σ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απαιτείται η παρακολούθηση και επιτυχής εξέταση σε ορισμένο αριθμό μαθημάτων</w:t>
      </w:r>
      <w:r w:rsidR="005F6206" w:rsidRPr="004B017D">
        <w:rPr>
          <w:rFonts w:ascii="Katsoulidis" w:eastAsia="Times New Roman" w:hAnsi="Katsoulidis" w:cs="Katsoulidis"/>
          <w:sz w:val="24"/>
          <w:szCs w:val="24"/>
        </w:rPr>
        <w:t>, η πρακτική άσκηση σε σχολική μονάδα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και η εκπόνηση μεταπτυχιακής εργασίας. </w:t>
      </w:r>
    </w:p>
    <w:p w14:paraId="17205F1F" w14:textId="6B6271B1" w:rsidR="005A0DBC" w:rsidRPr="004B017D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lastRenderedPageBreak/>
        <w:t>4. Στο 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Σ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«Διδακτική της Χημείας, Νέες Εκπαιδευτικές Τεχνολογίες και Εκπαίδευση για την Αειφόρο Ανάπτυξη» (</w:t>
      </w:r>
      <w:proofErr w:type="spellStart"/>
      <w:r w:rsidRPr="004B017D">
        <w:rPr>
          <w:rFonts w:ascii="Katsoulidis" w:eastAsia="Times New Roman" w:hAnsi="Katsoulidis" w:cs="Katsoulidis"/>
          <w:sz w:val="24"/>
          <w:szCs w:val="24"/>
        </w:rPr>
        <w:t>ΔιΧηΝΕΤ</w:t>
      </w:r>
      <w:proofErr w:type="spellEnd"/>
      <w:r w:rsidRPr="004B017D">
        <w:rPr>
          <w:rFonts w:ascii="Katsoulidis" w:eastAsia="Times New Roman" w:hAnsi="Katsoulidis" w:cs="Katsoulidis"/>
          <w:sz w:val="24"/>
          <w:szCs w:val="24"/>
        </w:rPr>
        <w:t>-ΕΑΑ) γίνονται δεκτές αιτήσεις υποψηφιότητας αποφοίτων ή τελειοφοίτων (εφόσον αποφοιτήσ</w:t>
      </w:r>
      <w:r w:rsidR="003412F6" w:rsidRPr="004B017D">
        <w:rPr>
          <w:rFonts w:ascii="Katsoulidis" w:eastAsia="Times New Roman" w:hAnsi="Katsoulidis" w:cs="Katsoulidis"/>
          <w:sz w:val="24"/>
          <w:szCs w:val="24"/>
        </w:rPr>
        <w:t>ουν μέχρι</w:t>
      </w:r>
      <w:r w:rsidR="005F28A8" w:rsidRPr="004B017D">
        <w:rPr>
          <w:rFonts w:ascii="Katsoulidis" w:eastAsia="Times New Roman" w:hAnsi="Katsoulidis" w:cs="Katsoulidis"/>
          <w:sz w:val="24"/>
          <w:szCs w:val="24"/>
        </w:rPr>
        <w:t xml:space="preserve"> το </w:t>
      </w:r>
      <w:r w:rsidR="005F28A8" w:rsidRPr="00D51680">
        <w:rPr>
          <w:rFonts w:ascii="Katsoulidis" w:eastAsia="Times New Roman" w:hAnsi="Katsoulidis" w:cs="Katsoulidis"/>
          <w:sz w:val="24"/>
          <w:szCs w:val="24"/>
        </w:rPr>
        <w:t>Σεπτέμβριο του 202</w:t>
      </w:r>
      <w:r w:rsidR="008F4828" w:rsidRPr="00D51680">
        <w:rPr>
          <w:rFonts w:ascii="Katsoulidis" w:eastAsia="Times New Roman" w:hAnsi="Katsoulidis" w:cs="Katsoulidis"/>
          <w:sz w:val="24"/>
          <w:szCs w:val="24"/>
        </w:rPr>
        <w:t>5</w:t>
      </w:r>
      <w:r w:rsidRPr="00D51680">
        <w:rPr>
          <w:rFonts w:ascii="Katsoulidis" w:eastAsia="Times New Roman" w:hAnsi="Katsoulidis" w:cs="Katsoulidis"/>
          <w:sz w:val="24"/>
          <w:szCs w:val="24"/>
        </w:rPr>
        <w:t>)</w:t>
      </w:r>
      <w:r w:rsidR="00A13C86" w:rsidRPr="004B017D">
        <w:rPr>
          <w:rFonts w:ascii="Katsoulidis" w:eastAsia="Times New Roman" w:hAnsi="Katsoulidis" w:cs="Katsoulidis"/>
          <w:sz w:val="24"/>
          <w:szCs w:val="24"/>
        </w:rPr>
        <w:t xml:space="preserve"> του Α΄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</w:t>
      </w:r>
      <w:r w:rsidR="00A13C86" w:rsidRPr="004B017D">
        <w:rPr>
          <w:rFonts w:ascii="Katsoulidis" w:eastAsia="Times New Roman" w:hAnsi="Katsoulidis" w:cs="Katsoulidis"/>
          <w:sz w:val="24"/>
          <w:szCs w:val="24"/>
        </w:rPr>
        <w:t xml:space="preserve">κύκλου σπουδών </w:t>
      </w:r>
      <w:r w:rsidRPr="004B017D">
        <w:rPr>
          <w:rFonts w:ascii="Katsoulidis" w:eastAsia="Times New Roman" w:hAnsi="Katsoulidis" w:cs="Katsoulidis"/>
          <w:sz w:val="24"/>
          <w:szCs w:val="24"/>
        </w:rPr>
        <w:t>των Τμημάτων Χημείας, Φυσικής, Βιολογίας, Γεωλογίας, Πληροφορικής και της Σχολής Χημικών Μηχανικών ή συναφών Τμημάτων ή ομοταγών ιδρυμάτων της αλλοδαπής, αναγνωρισμένων από το ΔΟΑΤΑΠ.</w:t>
      </w:r>
    </w:p>
    <w:p w14:paraId="4FEDE2A1" w14:textId="77777777" w:rsidR="005A0DBC" w:rsidRPr="004B017D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5. Για την επιλογή των μεταπτυχιακών σπουδαστών θα ληφθούν υπόψη ο γενικός βαθμός πτυχίου, η επίδοση σε προπτυχιακά μαθήματα σχετικά με το γνωστικό αντικείμενο της ειδίκευσης του 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Σ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, η επίδοση στην πτυχιακή ή τη διπλωματική εργασία που εκπονήθηκε κατά τη διάρκεια των προπτυχιακών σπουδών και η συνάφεια της πτυχιακής ή διπλωματικής εργασίας με την ειδίκευση των Μεταπτυχιακών Σπουδών, η καλή γνώση μιας ξένης γλώσσας ή της ελληνικής γλώσσας στην περίπτωση που είναι αλλοδαπός, οι δημοσιεύσεις ή ανακοινώσεις επιστημονικών εργασιών, η πιθανή συναφής  ερευνητική ή επαγγελματική δραστηριότητα, η προσωπικότητα που εκτιμάται από συνέντευξη στα μέλη της Τριμελούς Επιτροπής και Εξέτασης η οποία συγκροτείται με απόφαση Ε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="00DE60B6"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="00DE60B6" w:rsidRPr="004B017D">
        <w:rPr>
          <w:rFonts w:ascii="Katsoulidis" w:eastAsia="Times New Roman" w:hAnsi="Katsoulidis" w:cs="Katsoulidis"/>
          <w:sz w:val="24"/>
          <w:szCs w:val="24"/>
        </w:rPr>
        <w:t>Σ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, ο τυχόν υπάρχων άλλος μεταπτυχιακός τίτλος σπουδών, η τυχόν υπάρχουσα διδακτορική διατριβή, η πρώτη προτιμώμενη ειδίκευση στην αίτηση. Τέλος, οι υποψήφιοι θα πρέπει να πληρούν ορισμένες προϋποθέσεις γνωστικού υπόβαθρου, για τη συμπλήρωση του οποίου μπορεί να απαιτηθεί η παρακολούθηση μαθημάτων προπτυχιακού προγράμματος, μέγιστης διάρκειας ενός έτους. </w:t>
      </w:r>
    </w:p>
    <w:p w14:paraId="741C276E" w14:textId="0D8FAD37" w:rsidR="005A0DBC" w:rsidRPr="004B017D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6. Για το ακαδημαϊ</w:t>
      </w:r>
      <w:r w:rsidR="003412F6" w:rsidRPr="004B017D">
        <w:rPr>
          <w:rFonts w:ascii="Katsoulidis" w:eastAsia="Times New Roman" w:hAnsi="Katsoulidis" w:cs="Katsoulidis"/>
          <w:sz w:val="24"/>
          <w:szCs w:val="24"/>
        </w:rPr>
        <w:t xml:space="preserve">κό έτος </w:t>
      </w:r>
      <w:r w:rsidR="003412F6" w:rsidRPr="00D51680">
        <w:rPr>
          <w:rFonts w:ascii="Katsoulidis" w:eastAsia="Times New Roman" w:hAnsi="Katsoulidis" w:cs="Katsoulidis"/>
          <w:sz w:val="24"/>
          <w:szCs w:val="24"/>
        </w:rPr>
        <w:t>202</w:t>
      </w:r>
      <w:r w:rsidR="008F4828" w:rsidRPr="00D51680">
        <w:rPr>
          <w:rFonts w:ascii="Katsoulidis" w:eastAsia="Times New Roman" w:hAnsi="Katsoulidis" w:cs="Katsoulidis"/>
          <w:sz w:val="24"/>
          <w:szCs w:val="24"/>
        </w:rPr>
        <w:t>5</w:t>
      </w:r>
      <w:r w:rsidR="003412F6" w:rsidRPr="00D51680">
        <w:rPr>
          <w:rFonts w:ascii="Katsoulidis" w:eastAsia="Times New Roman" w:hAnsi="Katsoulidis" w:cs="Katsoulidis"/>
          <w:sz w:val="24"/>
          <w:szCs w:val="24"/>
        </w:rPr>
        <w:t>-202</w:t>
      </w:r>
      <w:r w:rsidR="008F4828" w:rsidRPr="00D51680">
        <w:rPr>
          <w:rFonts w:ascii="Katsoulidis" w:eastAsia="Times New Roman" w:hAnsi="Katsoulidis" w:cs="Katsoulidis"/>
          <w:sz w:val="24"/>
          <w:szCs w:val="24"/>
        </w:rPr>
        <w:t>6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ο αριθμός εισακτέων ανά κατεύθυνση ορίζεται ως εξής:</w:t>
      </w:r>
    </w:p>
    <w:p w14:paraId="7721AB35" w14:textId="77777777" w:rsidR="005A0DBC" w:rsidRPr="004B017D" w:rsidRDefault="005A0DBC" w:rsidP="005A0D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Οκτώ (8) στην κατεύθυνση «Διδακτική της Χημείας» </w:t>
      </w:r>
    </w:p>
    <w:p w14:paraId="61B20105" w14:textId="77777777" w:rsidR="005A0DBC" w:rsidRPr="004B017D" w:rsidRDefault="005A0DBC" w:rsidP="005A0D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Έξι (6) στην κατεύθυνση «Νέες Εκπαιδευτικές Τεχνολογίες»   </w:t>
      </w:r>
    </w:p>
    <w:p w14:paraId="04DE04E5" w14:textId="77777777" w:rsidR="005A0DBC" w:rsidRPr="004B017D" w:rsidRDefault="005A0DBC" w:rsidP="005A0D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Έξι (6) στην κατεύθυνση «Εκπαίδευση για την Αειφόρο Ανάπτυξη»  που λειτουργούν στο Τμήμα Χημείας του Ε</w:t>
      </w:r>
      <w:r w:rsidR="006F6E32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Κ</w:t>
      </w:r>
      <w:r w:rsidR="006F6E32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6F6E32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Α</w:t>
      </w:r>
      <w:r w:rsidR="006F6E32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</w:t>
      </w:r>
    </w:p>
    <w:p w14:paraId="546E8421" w14:textId="220DBDFD" w:rsidR="005A0DBC" w:rsidRPr="004B017D" w:rsidRDefault="005A0DBC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7. Η ηλεκτρονική υποβολή των δικαιολογητικών ολοκληρώνεται την </w:t>
      </w:r>
      <w:r w:rsidR="00DE60B6" w:rsidRPr="00D51680">
        <w:rPr>
          <w:rFonts w:ascii="Katsoulidis" w:eastAsia="Times New Roman" w:hAnsi="Katsoulidis" w:cs="Katsoulidis"/>
          <w:b/>
          <w:sz w:val="24"/>
          <w:szCs w:val="24"/>
        </w:rPr>
        <w:t xml:space="preserve">Παρασκευή </w:t>
      </w:r>
      <w:r w:rsidR="008F4828" w:rsidRPr="00D51680">
        <w:rPr>
          <w:rFonts w:ascii="Katsoulidis" w:eastAsia="Times New Roman" w:hAnsi="Katsoulidis" w:cs="Katsoulidis"/>
          <w:b/>
          <w:sz w:val="24"/>
          <w:szCs w:val="24"/>
        </w:rPr>
        <w:t>5</w:t>
      </w:r>
      <w:r w:rsidRPr="00D51680">
        <w:rPr>
          <w:rFonts w:ascii="Katsoulidis" w:eastAsia="Times New Roman" w:hAnsi="Katsoulidis" w:cs="Katsoulidis"/>
          <w:b/>
          <w:sz w:val="24"/>
          <w:szCs w:val="24"/>
          <w:vertAlign w:val="superscript"/>
        </w:rPr>
        <w:t xml:space="preserve"> </w:t>
      </w:r>
      <w:r w:rsidR="003412F6" w:rsidRPr="00D51680">
        <w:rPr>
          <w:rFonts w:ascii="Katsoulidis" w:eastAsia="Times New Roman" w:hAnsi="Katsoulidis" w:cs="Katsoulidis"/>
          <w:b/>
          <w:sz w:val="24"/>
          <w:szCs w:val="24"/>
        </w:rPr>
        <w:t>Σεπτεμβρίου 202</w:t>
      </w:r>
      <w:r w:rsidR="008F4828" w:rsidRPr="00D51680">
        <w:rPr>
          <w:rFonts w:ascii="Katsoulidis" w:eastAsia="Times New Roman" w:hAnsi="Katsoulidis" w:cs="Katsoulidis"/>
          <w:b/>
          <w:sz w:val="24"/>
          <w:szCs w:val="24"/>
        </w:rPr>
        <w:t>5</w:t>
      </w:r>
      <w:r w:rsidRPr="00D51680">
        <w:rPr>
          <w:rFonts w:ascii="Katsoulidis" w:eastAsia="Times New Roman" w:hAnsi="Katsoulidis" w:cs="Katsoulidis"/>
          <w:b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Η επιλογή θα γίνει το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ν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Σεπτέμβριο. Τα δικαιολογητικά που απαιτούνται είναι:</w:t>
      </w:r>
    </w:p>
    <w:p w14:paraId="2ECFD602" w14:textId="77777777" w:rsidR="008B1227" w:rsidRPr="004B017D" w:rsidRDefault="008B1227" w:rsidP="005A0DBC">
      <w:pPr>
        <w:widowControl w:val="0"/>
        <w:spacing w:after="0" w:line="360" w:lineRule="auto"/>
        <w:ind w:firstLine="426"/>
        <w:jc w:val="both"/>
        <w:rPr>
          <w:rFonts w:ascii="Katsoulidis" w:eastAsia="Times New Roman" w:hAnsi="Katsoulidis" w:cs="Katsoulidis"/>
          <w:sz w:val="24"/>
          <w:szCs w:val="24"/>
        </w:rPr>
      </w:pPr>
    </w:p>
    <w:p w14:paraId="7651D367" w14:textId="77777777" w:rsidR="005A0DBC" w:rsidRPr="004B017D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α) </w:t>
      </w:r>
      <w:r w:rsidRPr="004B017D">
        <w:rPr>
          <w:rFonts w:ascii="Katsoulidis" w:eastAsia="Times New Roman" w:hAnsi="Katsoulidis" w:cs="Katsoulidis"/>
          <w:sz w:val="24"/>
          <w:szCs w:val="24"/>
        </w:rPr>
        <w:tab/>
        <w:t>Αίτηση σε ειδικό έντυπο διαθέσιμο στην ιστοσελίδα, τόσο  του Τμήματος Χημείας, όσο και του Δ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Π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Μ</w:t>
      </w:r>
      <w:r w:rsidR="00F55B1F" w:rsidRPr="004B017D">
        <w:rPr>
          <w:rFonts w:ascii="Katsoulidis" w:eastAsia="Times New Roman" w:hAnsi="Katsoulidis" w:cs="Katsoulidis"/>
          <w:sz w:val="24"/>
          <w:szCs w:val="24"/>
        </w:rPr>
        <w:t>.</w:t>
      </w:r>
      <w:r w:rsidRPr="004B017D">
        <w:rPr>
          <w:rFonts w:ascii="Katsoulidis" w:eastAsia="Times New Roman" w:hAnsi="Katsoulidis" w:cs="Katsoulidis"/>
          <w:sz w:val="24"/>
          <w:szCs w:val="24"/>
        </w:rPr>
        <w:t>Σ, όπου θα επισυνάπτεται η φωτογραφία του υποψηφίου στο αντίστοιχο πεδίο.</w:t>
      </w:r>
    </w:p>
    <w:p w14:paraId="3C281DF7" w14:textId="77777777" w:rsidR="005A0DBC" w:rsidRPr="004B017D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β) </w:t>
      </w:r>
      <w:r w:rsidRPr="004B017D">
        <w:rPr>
          <w:rFonts w:ascii="Katsoulidis" w:eastAsia="Times New Roman" w:hAnsi="Katsoulidis" w:cs="Katsoulidis"/>
          <w:sz w:val="24"/>
          <w:szCs w:val="24"/>
        </w:rPr>
        <w:tab/>
        <w:t>Πλήρες βιογραφικό σημείωμα, το οποίο θα περιλαμβάνει οπωσδήποτε στοιχεία για τις σπουδές, την ερευνητική ή/και επαγγελματική δραστηριότητα και τις πιθανές επιστημονικές εργασίες του υποψηφίου.</w:t>
      </w:r>
    </w:p>
    <w:p w14:paraId="6A1256D5" w14:textId="5319E4DE" w:rsidR="005A0DBC" w:rsidRPr="004B017D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lastRenderedPageBreak/>
        <w:t xml:space="preserve">γ) </w:t>
      </w:r>
      <w:r w:rsidRPr="004B017D">
        <w:rPr>
          <w:rFonts w:ascii="Katsoulidis" w:eastAsia="Times New Roman" w:hAnsi="Katsoulidis" w:cs="Katsoulidis"/>
          <w:sz w:val="24"/>
          <w:szCs w:val="24"/>
        </w:rPr>
        <w:tab/>
        <w:t>Αντίγραφο πτυχίου ή βεβαίωση περάτωσης σπουδών ή στοιχεία από τα οποία θα προκύπτει ότι αναμένεται η αποφοίτησή του μέχρι το</w:t>
      </w:r>
      <w:r w:rsidR="00CE0064">
        <w:rPr>
          <w:rFonts w:ascii="Katsoulidis" w:eastAsia="Times New Roman" w:hAnsi="Katsoulidis" w:cs="Katsoulidis"/>
          <w:sz w:val="24"/>
          <w:szCs w:val="24"/>
        </w:rPr>
        <w:t>ν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</w:t>
      </w:r>
      <w:r w:rsidRPr="00D51680">
        <w:rPr>
          <w:rFonts w:ascii="Katsoulidis" w:eastAsia="Times New Roman" w:hAnsi="Katsoulidis" w:cs="Katsoulidis"/>
          <w:sz w:val="24"/>
          <w:szCs w:val="24"/>
        </w:rPr>
        <w:t xml:space="preserve">Σεπτέμβριο </w:t>
      </w:r>
      <w:r w:rsidR="003412F6" w:rsidRPr="00D51680">
        <w:rPr>
          <w:rFonts w:ascii="Katsoulidis" w:eastAsia="Times New Roman" w:hAnsi="Katsoulidis" w:cs="Katsoulidis"/>
          <w:sz w:val="24"/>
          <w:szCs w:val="24"/>
        </w:rPr>
        <w:t>του 202</w:t>
      </w:r>
      <w:r w:rsidR="008F4828" w:rsidRPr="00D51680">
        <w:rPr>
          <w:rFonts w:ascii="Katsoulidis" w:eastAsia="Times New Roman" w:hAnsi="Katsoulidis" w:cs="Katsoulidis"/>
          <w:sz w:val="24"/>
          <w:szCs w:val="24"/>
        </w:rPr>
        <w:t>5</w:t>
      </w:r>
      <w:r w:rsidR="00E00551">
        <w:rPr>
          <w:rFonts w:ascii="Katsoulidis" w:hAnsi="Katsoulidis"/>
          <w:sz w:val="24"/>
          <w:szCs w:val="24"/>
        </w:rPr>
        <w:t>.</w:t>
      </w:r>
    </w:p>
    <w:p w14:paraId="5C9A1BDE" w14:textId="77777777" w:rsidR="005A0DBC" w:rsidRPr="004B017D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δ) </w:t>
      </w:r>
      <w:r w:rsidRPr="004B017D">
        <w:rPr>
          <w:rFonts w:ascii="Katsoulidis" w:eastAsia="Times New Roman" w:hAnsi="Katsoulidis" w:cs="Katsoulidis"/>
          <w:sz w:val="24"/>
          <w:szCs w:val="24"/>
        </w:rPr>
        <w:tab/>
        <w:t>Πιστοποιητικό αναλυτικής βαθμολογίας.</w:t>
      </w:r>
      <w:bookmarkStart w:id="0" w:name="_GoBack"/>
      <w:bookmarkEnd w:id="0"/>
    </w:p>
    <w:p w14:paraId="1F2C0278" w14:textId="77777777" w:rsidR="005A0DBC" w:rsidRPr="004B017D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ε) </w:t>
      </w:r>
      <w:r w:rsidRPr="004B017D">
        <w:rPr>
          <w:rFonts w:ascii="Katsoulidis" w:eastAsia="Times New Roman" w:hAnsi="Katsoulidis" w:cs="Katsoulidis"/>
          <w:sz w:val="24"/>
          <w:szCs w:val="24"/>
        </w:rPr>
        <w:tab/>
        <w:t>Φωτοτυπία αστυνομικής ταυτότητας.</w:t>
      </w:r>
    </w:p>
    <w:p w14:paraId="766781DE" w14:textId="77777777" w:rsidR="005A0DBC" w:rsidRPr="004B017D" w:rsidRDefault="005A0DBC" w:rsidP="005A0DBC">
      <w:pPr>
        <w:widowControl w:val="0"/>
        <w:spacing w:after="0" w:line="360" w:lineRule="auto"/>
        <w:ind w:left="426" w:hanging="426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στ) </w:t>
      </w:r>
      <w:r w:rsidRPr="004B017D">
        <w:rPr>
          <w:rFonts w:ascii="Katsoulidis" w:eastAsia="Times New Roman" w:hAnsi="Katsoulidis" w:cs="Katsoulidis"/>
          <w:sz w:val="24"/>
          <w:szCs w:val="24"/>
        </w:rPr>
        <w:tab/>
        <w:t>Καλή γνώση τουλάχιστον μιας ευρωπαϊκής ξένης γλώσσας, όπως της αγγλικής, γαλλικής, γερμανικής, ισπανικής, ιταλικής ή ρώσικης με τα κριτήρια που καθορίζονται για την καλή γνώση των γλωσσών αυτών στα αντίστοιχα παραρτήματα προκηρύξεων του ΑΣΕΠ. Σε ειδικές περιπτώσεις είναι δυνατό η Τριμελής Επιτροπή Επιλογής και Εξέτασης να ελέγχει με εξέταση τις γνώσεις των υποψηφίων στη χημική ορολογία.</w:t>
      </w:r>
    </w:p>
    <w:p w14:paraId="7BEE1E67" w14:textId="77777777" w:rsidR="00D32466" w:rsidRPr="004B017D" w:rsidRDefault="00D32466" w:rsidP="007D74C0">
      <w:pPr>
        <w:spacing w:after="0" w:line="360" w:lineRule="auto"/>
        <w:ind w:left="426" w:hanging="426"/>
        <w:jc w:val="both"/>
        <w:rPr>
          <w:rFonts w:ascii="Katsoulidis" w:eastAsiaTheme="minorEastAsia" w:hAnsi="Katsoulidis" w:cs="Katsoulidis"/>
          <w:sz w:val="24"/>
          <w:szCs w:val="24"/>
          <w:lang w:eastAsia="el-GR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ζ) </w:t>
      </w:r>
      <w:r w:rsidRPr="004B017D">
        <w:rPr>
          <w:rFonts w:ascii="Katsoulidis" w:eastAsia="Times New Roman" w:hAnsi="Katsoulidis" w:cs="Katsoulidis"/>
          <w:sz w:val="24"/>
          <w:szCs w:val="24"/>
        </w:rPr>
        <w:tab/>
        <w:t xml:space="preserve">Δύο συστατικές επιστολές, </w:t>
      </w:r>
      <w:r w:rsidRPr="004B017D">
        <w:rPr>
          <w:rFonts w:ascii="Katsoulidis" w:eastAsiaTheme="minorEastAsia" w:hAnsi="Katsoulidis" w:cs="Katsoulidis"/>
          <w:sz w:val="24"/>
          <w:szCs w:val="24"/>
          <w:lang w:eastAsia="el-GR"/>
        </w:rPr>
        <w:t xml:space="preserve">(Σε περίπτωση που δεν συμπεριληφθούν στην αίτηση υποψηφιότητας θα αποσταλούν στο </w:t>
      </w:r>
      <w:hyperlink r:id="rId6" w:history="1">
        <w:r w:rsidR="00DE60B6" w:rsidRPr="004B017D">
          <w:rPr>
            <w:rStyle w:val="-"/>
            <w:rFonts w:ascii="Katsoulidis" w:eastAsiaTheme="minorEastAsia" w:hAnsi="Katsoulidis" w:cs="Katsoulidis"/>
            <w:sz w:val="24"/>
            <w:szCs w:val="24"/>
            <w:lang w:val="en-US" w:eastAsia="el-GR"/>
          </w:rPr>
          <w:t>methenitis</w:t>
        </w:r>
        <w:r w:rsidR="00DE60B6" w:rsidRPr="004B017D">
          <w:rPr>
            <w:rStyle w:val="-"/>
            <w:rFonts w:ascii="Katsoulidis" w:eastAsiaTheme="minorEastAsia" w:hAnsi="Katsoulidis" w:cs="Katsoulidis"/>
            <w:sz w:val="24"/>
            <w:szCs w:val="24"/>
            <w:lang w:eastAsia="el-GR"/>
          </w:rPr>
          <w:t>@</w:t>
        </w:r>
        <w:r w:rsidR="00DE60B6" w:rsidRPr="004B017D">
          <w:rPr>
            <w:rStyle w:val="-"/>
            <w:rFonts w:ascii="Katsoulidis" w:eastAsiaTheme="minorEastAsia" w:hAnsi="Katsoulidis" w:cs="Katsoulidis"/>
            <w:sz w:val="24"/>
            <w:szCs w:val="24"/>
            <w:lang w:val="en-US" w:eastAsia="el-GR"/>
          </w:rPr>
          <w:t>chem</w:t>
        </w:r>
        <w:r w:rsidR="00DE60B6" w:rsidRPr="004B017D">
          <w:rPr>
            <w:rStyle w:val="-"/>
            <w:rFonts w:ascii="Katsoulidis" w:eastAsiaTheme="minorEastAsia" w:hAnsi="Katsoulidis" w:cs="Katsoulidis"/>
            <w:sz w:val="24"/>
            <w:szCs w:val="24"/>
            <w:lang w:eastAsia="el-GR"/>
          </w:rPr>
          <w:t>.</w:t>
        </w:r>
        <w:r w:rsidR="00DE60B6" w:rsidRPr="004B017D">
          <w:rPr>
            <w:rStyle w:val="-"/>
            <w:rFonts w:ascii="Katsoulidis" w:eastAsiaTheme="minorEastAsia" w:hAnsi="Katsoulidis" w:cs="Katsoulidis"/>
            <w:sz w:val="24"/>
            <w:szCs w:val="24"/>
            <w:lang w:val="en-US" w:eastAsia="el-GR"/>
          </w:rPr>
          <w:t>uoa</w:t>
        </w:r>
        <w:r w:rsidR="00DE60B6" w:rsidRPr="004B017D">
          <w:rPr>
            <w:rStyle w:val="-"/>
            <w:rFonts w:ascii="Katsoulidis" w:eastAsiaTheme="minorEastAsia" w:hAnsi="Katsoulidis" w:cs="Katsoulidis"/>
            <w:sz w:val="24"/>
            <w:szCs w:val="24"/>
            <w:lang w:eastAsia="el-GR"/>
          </w:rPr>
          <w:t>.</w:t>
        </w:r>
        <w:r w:rsidR="00DE60B6" w:rsidRPr="004B017D">
          <w:rPr>
            <w:rStyle w:val="-"/>
            <w:rFonts w:ascii="Katsoulidis" w:eastAsiaTheme="minorEastAsia" w:hAnsi="Katsoulidis" w:cs="Katsoulidis"/>
            <w:sz w:val="24"/>
            <w:szCs w:val="24"/>
            <w:lang w:val="en-US" w:eastAsia="el-GR"/>
          </w:rPr>
          <w:t>gr</w:t>
        </w:r>
      </w:hyperlink>
      <w:r w:rsidRPr="004B017D">
        <w:rPr>
          <w:rFonts w:ascii="Katsoulidis" w:eastAsiaTheme="minorEastAsia" w:hAnsi="Katsoulidis" w:cs="Katsoulidis"/>
          <w:sz w:val="24"/>
          <w:szCs w:val="24"/>
          <w:lang w:eastAsia="el-GR"/>
        </w:rPr>
        <w:t>)</w:t>
      </w:r>
    </w:p>
    <w:p w14:paraId="4187155E" w14:textId="4CE5F5F5" w:rsidR="00DC5F2D" w:rsidRPr="004B017D" w:rsidRDefault="004B017D" w:rsidP="007D74C0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Katsoulidis" w:hAnsi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η</w:t>
      </w:r>
      <w:r w:rsidR="00DC5F2D" w:rsidRPr="004B017D">
        <w:rPr>
          <w:rFonts w:ascii="Katsoulidis" w:eastAsia="Times New Roman" w:hAnsi="Katsoulidis" w:cs="Katsoulidis"/>
          <w:sz w:val="24"/>
          <w:szCs w:val="24"/>
        </w:rPr>
        <w:t xml:space="preserve">)  </w:t>
      </w:r>
      <w:r w:rsidR="00DC5F2D" w:rsidRPr="004B017D">
        <w:rPr>
          <w:rFonts w:ascii="Katsoulidis" w:hAnsi="Katsoulidis"/>
          <w:sz w:val="24"/>
          <w:szCs w:val="24"/>
        </w:rPr>
        <w:t>Πιστοποιητικό ελληνομάθειας ή επαρκής, διαπιστωμένη από την Επιτροπή     Επιλογής Εισακτέων του ΠΜΣ, γνώση της ελληνικής γλώσσας για αλλοδαπούς υποψήφιους, οι οποίοι επιθυμούν να συμμετέχουν σε ΠΜΣ που διοργανώνεται στην ελληνική γλώσσα.</w:t>
      </w:r>
    </w:p>
    <w:p w14:paraId="764B8EA9" w14:textId="0283B190" w:rsidR="005A0DBC" w:rsidRPr="004B017D" w:rsidRDefault="004B017D" w:rsidP="007D74C0">
      <w:pPr>
        <w:widowControl w:val="0"/>
        <w:spacing w:after="0" w:line="360" w:lineRule="auto"/>
        <w:ind w:left="426" w:hanging="426"/>
        <w:jc w:val="both"/>
        <w:rPr>
          <w:rFonts w:ascii="Katsoulidis" w:hAnsi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>θ</w:t>
      </w:r>
      <w:r w:rsidR="00DC5F2D" w:rsidRPr="004B017D">
        <w:rPr>
          <w:rFonts w:ascii="Katsoulidis" w:eastAsia="Times New Roman" w:hAnsi="Katsoulidis" w:cs="Katsoulidis"/>
          <w:sz w:val="24"/>
          <w:szCs w:val="24"/>
        </w:rPr>
        <w:t xml:space="preserve"> </w:t>
      </w:r>
      <w:r w:rsidR="00486849" w:rsidRPr="004B017D">
        <w:rPr>
          <w:rFonts w:ascii="Katsoulidis" w:eastAsia="Times New Roman" w:hAnsi="Katsoulidis" w:cs="Katsoulidis"/>
          <w:sz w:val="24"/>
          <w:szCs w:val="24"/>
        </w:rPr>
        <w:t>)</w:t>
      </w:r>
      <w:r w:rsidR="00486849" w:rsidRPr="004B017D">
        <w:rPr>
          <w:rFonts w:ascii="Katsoulidis" w:eastAsia="Times New Roman" w:hAnsi="Katsoulidis" w:cs="Katsoulidis"/>
          <w:sz w:val="24"/>
          <w:szCs w:val="24"/>
        </w:rPr>
        <w:tab/>
      </w:r>
      <w:r w:rsidR="00486849" w:rsidRPr="004B017D">
        <w:rPr>
          <w:rFonts w:ascii="Katsoulidis" w:hAnsi="Katsoulidis"/>
          <w:sz w:val="24"/>
          <w:szCs w:val="24"/>
        </w:rPr>
        <w:t>Αναγνώριση ακαδημαϊκού τίτλου σπουδών της αλλοδαπής</w:t>
      </w:r>
    </w:p>
    <w:p w14:paraId="4BACEF97" w14:textId="77777777" w:rsidR="009507AD" w:rsidRPr="004B017D" w:rsidRDefault="009507AD" w:rsidP="007D74C0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-182"/>
        <w:jc w:val="both"/>
        <w:rPr>
          <w:rFonts w:ascii="Katsoulidis" w:hAnsi="Katsoulidis"/>
          <w:sz w:val="24"/>
          <w:szCs w:val="24"/>
        </w:rPr>
      </w:pPr>
    </w:p>
    <w:p w14:paraId="28B057F6" w14:textId="0D2B41E1" w:rsidR="00486849" w:rsidRPr="004B017D" w:rsidRDefault="00486849" w:rsidP="00D51680">
      <w:pPr>
        <w:widowControl w:val="0"/>
        <w:tabs>
          <w:tab w:val="left" w:pos="38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-182"/>
        <w:jc w:val="both"/>
        <w:rPr>
          <w:rFonts w:ascii="Katsoulidis" w:hAnsi="Katsoulidis"/>
          <w:sz w:val="24"/>
          <w:szCs w:val="24"/>
        </w:rPr>
      </w:pPr>
      <w:r w:rsidRPr="004B017D">
        <w:rPr>
          <w:rFonts w:ascii="Katsoulidis" w:hAnsi="Katsoulidis"/>
          <w:sz w:val="24"/>
          <w:szCs w:val="24"/>
        </w:rPr>
        <w:t>Οι φοιτητές/</w:t>
      </w:r>
      <w:proofErr w:type="spellStart"/>
      <w:r w:rsidRPr="004B017D">
        <w:rPr>
          <w:rFonts w:ascii="Katsoulidis" w:hAnsi="Katsoulidis"/>
          <w:sz w:val="24"/>
          <w:szCs w:val="24"/>
        </w:rPr>
        <w:t>τριες</w:t>
      </w:r>
      <w:proofErr w:type="spellEnd"/>
      <w:r w:rsidRPr="004B017D">
        <w:rPr>
          <w:rFonts w:ascii="Katsoulidis" w:hAnsi="Katsoulidis"/>
          <w:sz w:val="24"/>
          <w:szCs w:val="24"/>
        </w:rPr>
        <w:t xml:space="preserve"> από ιδρύματα της αλλοδαπής πρέπει να προσκομίσουν πιστοποιητικό αντιστοιχίας και ισοτιμίας από τον Δ.Ο.Α.Τ.Α.Π. </w:t>
      </w:r>
    </w:p>
    <w:p w14:paraId="102B4266" w14:textId="77777777" w:rsidR="005A0DBC" w:rsidRPr="004B017D" w:rsidRDefault="005A0DBC" w:rsidP="005A0DBC">
      <w:pPr>
        <w:widowControl w:val="0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</w:p>
    <w:p w14:paraId="669F0836" w14:textId="4F8B043F" w:rsidR="005A0DBC" w:rsidRPr="004B017D" w:rsidRDefault="005A0DBC" w:rsidP="005A0DBC">
      <w:pPr>
        <w:widowControl w:val="0"/>
        <w:spacing w:after="0" w:line="360" w:lineRule="auto"/>
        <w:jc w:val="both"/>
        <w:rPr>
          <w:rFonts w:ascii="Katsoulidis" w:eastAsia="Times New Roman" w:hAnsi="Katsoulidis" w:cs="Katsoulidis"/>
          <w:sz w:val="24"/>
          <w:szCs w:val="24"/>
        </w:rPr>
      </w:pPr>
      <w:r w:rsidRPr="004B017D">
        <w:rPr>
          <w:rFonts w:ascii="Katsoulidis" w:eastAsia="Times New Roman" w:hAnsi="Katsoulidis" w:cs="Katsoulidis"/>
          <w:sz w:val="24"/>
          <w:szCs w:val="24"/>
        </w:rPr>
        <w:t xml:space="preserve">Για περισσότερες πληροφορίες </w:t>
      </w:r>
      <w:r w:rsidR="00BA0AEE" w:rsidRPr="004B017D">
        <w:rPr>
          <w:rFonts w:ascii="Katsoulidis" w:eastAsia="Times New Roman" w:hAnsi="Katsoulidis" w:cs="Katsoulidis"/>
          <w:sz w:val="24"/>
          <w:szCs w:val="24"/>
        </w:rPr>
        <w:t xml:space="preserve">επισκεφτείτε την ιστοσελίδα του </w:t>
      </w:r>
      <w:r w:rsidR="00D51680">
        <w:rPr>
          <w:rFonts w:ascii="Katsoulidis" w:eastAsia="Times New Roman" w:hAnsi="Katsoulidis" w:cs="Katsoulidis"/>
          <w:sz w:val="24"/>
          <w:szCs w:val="24"/>
        </w:rPr>
        <w:t>Δ</w:t>
      </w:r>
      <w:r w:rsidR="00BA0AEE" w:rsidRPr="004B017D">
        <w:rPr>
          <w:rFonts w:ascii="Katsoulidis" w:eastAsia="Times New Roman" w:hAnsi="Katsoulidis" w:cs="Katsoulidis"/>
          <w:sz w:val="24"/>
          <w:szCs w:val="24"/>
        </w:rPr>
        <w:t xml:space="preserve">ΠΜΣ: </w:t>
      </w:r>
      <w:hyperlink r:id="rId7" w:history="1">
        <w:r w:rsidR="00BA0AEE" w:rsidRPr="004B017D">
          <w:rPr>
            <w:rFonts w:ascii="Katsoulidis" w:eastAsia="Times New Roman" w:hAnsi="Katsoulidis" w:cs="Times New Roman"/>
            <w:color w:val="0000FF"/>
            <w:sz w:val="24"/>
            <w:szCs w:val="24"/>
            <w:u w:val="single"/>
          </w:rPr>
          <w:t>https://dixinet-eaa.chem.uoa.gr/</w:t>
        </w:r>
      </w:hyperlink>
      <w:r w:rsidR="00BA0AEE" w:rsidRPr="004B017D">
        <w:rPr>
          <w:rFonts w:ascii="Katsoulidis" w:eastAsia="Times New Roman" w:hAnsi="Katsoulidis" w:cs="Times New Roman"/>
          <w:color w:val="0000FF"/>
          <w:sz w:val="24"/>
          <w:szCs w:val="24"/>
          <w:u w:val="single"/>
        </w:rPr>
        <w:t xml:space="preserve"> </w:t>
      </w:r>
      <w:r w:rsidR="00BA0AEE" w:rsidRPr="004B017D">
        <w:rPr>
          <w:rFonts w:ascii="Katsoulidis" w:eastAsia="Times New Roman" w:hAnsi="Katsoulidis" w:cs="Katsoulidis"/>
          <w:sz w:val="24"/>
          <w:szCs w:val="24"/>
        </w:rPr>
        <w:t xml:space="preserve">ή </w:t>
      </w:r>
      <w:r w:rsidRPr="004B017D">
        <w:rPr>
          <w:rFonts w:ascii="Katsoulidis" w:eastAsia="Times New Roman" w:hAnsi="Katsoulidis" w:cs="Katsoulidis"/>
          <w:sz w:val="24"/>
          <w:szCs w:val="24"/>
        </w:rPr>
        <w:t>απευθυνθείτε στα τηλέφωνα 210 7274</w:t>
      </w:r>
      <w:r w:rsidR="00D918DE" w:rsidRPr="004B017D">
        <w:rPr>
          <w:rFonts w:ascii="Katsoulidis" w:eastAsia="Times New Roman" w:hAnsi="Katsoulidis" w:cs="Katsoulidis"/>
          <w:sz w:val="24"/>
          <w:szCs w:val="24"/>
        </w:rPr>
        <w:t>483</w:t>
      </w:r>
      <w:r w:rsidR="006F6E32" w:rsidRPr="004B017D">
        <w:rPr>
          <w:rFonts w:ascii="Katsoulidis" w:eastAsia="Times New Roman" w:hAnsi="Katsoulidis" w:cs="Katsoulidis"/>
          <w:sz w:val="24"/>
          <w:szCs w:val="24"/>
        </w:rPr>
        <w:t xml:space="preserve">, 210 7274386 </w:t>
      </w:r>
      <w:r w:rsidRPr="004B017D">
        <w:rPr>
          <w:rFonts w:ascii="Katsoulidis" w:eastAsia="Times New Roman" w:hAnsi="Katsoulidis" w:cs="Katsoulidis"/>
          <w:sz w:val="24"/>
          <w:szCs w:val="24"/>
        </w:rPr>
        <w:t>και 210 7274</w:t>
      </w:r>
      <w:r w:rsidR="00D918DE" w:rsidRPr="004B017D">
        <w:rPr>
          <w:rFonts w:ascii="Katsoulidis" w:eastAsia="Times New Roman" w:hAnsi="Katsoulidis" w:cs="Katsoulidis"/>
          <w:sz w:val="24"/>
          <w:szCs w:val="24"/>
        </w:rPr>
        <w:t>098</w:t>
      </w:r>
      <w:r w:rsidR="00BA0AEE" w:rsidRPr="004B017D">
        <w:rPr>
          <w:rFonts w:ascii="Katsoulidis" w:eastAsia="Times New Roman" w:hAnsi="Katsoulidis" w:cs="Katsoulidis"/>
          <w:sz w:val="24"/>
          <w:szCs w:val="24"/>
        </w:rPr>
        <w:t xml:space="preserve"> και</w:t>
      </w:r>
      <w:r w:rsidR="005F6206" w:rsidRPr="004B017D">
        <w:rPr>
          <w:rFonts w:ascii="Katsoulidis" w:eastAsia="Times New Roman" w:hAnsi="Katsoulidis" w:cs="Katsoulidis"/>
          <w:sz w:val="24"/>
          <w:szCs w:val="24"/>
        </w:rPr>
        <w:t xml:space="preserve"> στο </w:t>
      </w:r>
      <w:r w:rsidR="005F6206" w:rsidRPr="004B017D">
        <w:rPr>
          <w:rFonts w:ascii="Katsoulidis" w:eastAsia="Times New Roman" w:hAnsi="Katsoulidis" w:cs="Katsoulidis"/>
          <w:sz w:val="24"/>
          <w:szCs w:val="24"/>
          <w:lang w:val="en-US"/>
        </w:rPr>
        <w:t>email</w:t>
      </w:r>
      <w:r w:rsidR="005F6206" w:rsidRPr="004B017D">
        <w:rPr>
          <w:rFonts w:ascii="Katsoulidis" w:eastAsia="Times New Roman" w:hAnsi="Katsoulidis" w:cs="Katsoulidis"/>
          <w:sz w:val="24"/>
          <w:szCs w:val="24"/>
        </w:rPr>
        <w:t xml:space="preserve">: </w:t>
      </w:r>
      <w:hyperlink r:id="rId8" w:history="1"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  <w:lang w:val="en-US"/>
          </w:rPr>
          <w:t>dixinet</w:t>
        </w:r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</w:rPr>
          <w:t>-</w:t>
        </w:r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  <w:lang w:val="en-US"/>
          </w:rPr>
          <w:t>eaa</w:t>
        </w:r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</w:rPr>
          <w:t>@</w:t>
        </w:r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  <w:lang w:val="en-US"/>
          </w:rPr>
          <w:t>chem</w:t>
        </w:r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</w:rPr>
          <w:t>.</w:t>
        </w:r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  <w:lang w:val="en-US"/>
          </w:rPr>
          <w:t>uoa</w:t>
        </w:r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</w:rPr>
          <w:t>.</w:t>
        </w:r>
        <w:r w:rsidR="005F6206" w:rsidRPr="004B017D">
          <w:rPr>
            <w:rStyle w:val="-"/>
            <w:rFonts w:ascii="Katsoulidis" w:eastAsia="Times New Roman" w:hAnsi="Katsoulidis" w:cs="Katsoulidis"/>
            <w:sz w:val="24"/>
            <w:szCs w:val="24"/>
            <w:lang w:val="en-US"/>
          </w:rPr>
          <w:t>gr</w:t>
        </w:r>
      </w:hyperlink>
      <w:r w:rsidR="005F6206" w:rsidRPr="004B017D">
        <w:rPr>
          <w:rFonts w:ascii="Katsoulidis" w:eastAsia="Times New Roman" w:hAnsi="Katsoulidis" w:cs="Katsoulidis"/>
          <w:sz w:val="24"/>
          <w:szCs w:val="24"/>
        </w:rPr>
        <w:t xml:space="preserve">  </w:t>
      </w:r>
      <w:r w:rsidRPr="004B017D">
        <w:rPr>
          <w:rFonts w:ascii="Katsoulidis" w:eastAsia="Times New Roman" w:hAnsi="Katsoulidis" w:cs="Katsoulidis"/>
          <w:sz w:val="24"/>
          <w:szCs w:val="24"/>
        </w:rPr>
        <w:t xml:space="preserve"> </w:t>
      </w:r>
    </w:p>
    <w:p w14:paraId="7E0AF28E" w14:textId="77777777" w:rsidR="005A0DBC" w:rsidRPr="004B017D" w:rsidRDefault="005A0DBC" w:rsidP="005A0D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Katsoulidis" w:eastAsia="Times New Roman" w:hAnsi="Katsoulidis" w:cs="Katsoulidis"/>
          <w:sz w:val="20"/>
          <w:szCs w:val="20"/>
        </w:rPr>
      </w:pPr>
    </w:p>
    <w:p w14:paraId="050823DB" w14:textId="77777777" w:rsidR="003E5343" w:rsidRPr="004B017D" w:rsidRDefault="003E5343" w:rsidP="005A0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Times New Roman"/>
          <w:sz w:val="24"/>
          <w:szCs w:val="24"/>
          <w:lang w:eastAsia="el-GR"/>
        </w:rPr>
      </w:pPr>
    </w:p>
    <w:p w14:paraId="608E28B8" w14:textId="6CA70566" w:rsidR="005A0DBC" w:rsidRPr="00D51680" w:rsidRDefault="005A0DBC" w:rsidP="007D74C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Katsoulidis" w:eastAsia="Times New Roman" w:hAnsi="Katsoulidis" w:cs="Times New Roman"/>
          <w:b/>
          <w:sz w:val="24"/>
          <w:szCs w:val="24"/>
          <w:lang w:eastAsia="el-GR"/>
        </w:rPr>
      </w:pPr>
      <w:r w:rsidRPr="004B017D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Οι ενδιαφερόμενοι καλούνται να υποβάλουν τα παραπάνω </w:t>
      </w:r>
      <w:r w:rsidRPr="00D51680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δικαιολογητικά </w:t>
      </w:r>
      <w:r w:rsidRPr="00D51680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από </w:t>
      </w:r>
      <w:r w:rsidR="00602764"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την </w:t>
      </w:r>
      <w:r w:rsidR="008F4828"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Παρασκευή</w:t>
      </w:r>
      <w:r w:rsidR="00602764"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 1</w:t>
      </w:r>
      <w:r w:rsidR="008F4828"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3</w:t>
      </w:r>
      <w:r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 Ιουνίου </w:t>
      </w:r>
      <w:r w:rsidR="00DE60B6"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202</w:t>
      </w:r>
      <w:r w:rsidR="008F4828"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5</w:t>
      </w:r>
      <w:r w:rsidR="00602764"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 </w:t>
      </w:r>
      <w:r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μέχρι και την </w:t>
      </w:r>
      <w:r w:rsidR="00DE60B6" w:rsidRPr="00D51680">
        <w:rPr>
          <w:rFonts w:ascii="Katsoulidis" w:eastAsia="Times New Roman" w:hAnsi="Katsoulidis" w:cs="Times New Roman"/>
          <w:b/>
          <w:bCs/>
          <w:sz w:val="24"/>
          <w:szCs w:val="24"/>
          <w:u w:val="single"/>
          <w:lang w:eastAsia="el-GR"/>
        </w:rPr>
        <w:t xml:space="preserve">Παρασκευή </w:t>
      </w:r>
      <w:r w:rsidR="008F4828" w:rsidRPr="00D51680">
        <w:rPr>
          <w:rFonts w:ascii="Katsoulidis" w:eastAsia="Times New Roman" w:hAnsi="Katsoulidis" w:cs="Times New Roman"/>
          <w:b/>
          <w:bCs/>
          <w:sz w:val="24"/>
          <w:szCs w:val="24"/>
          <w:u w:val="single"/>
          <w:lang w:eastAsia="el-GR"/>
        </w:rPr>
        <w:t>5</w:t>
      </w:r>
      <w:r w:rsidR="003412F6" w:rsidRPr="00D51680">
        <w:rPr>
          <w:rFonts w:ascii="Katsoulidis" w:eastAsia="Times New Roman" w:hAnsi="Katsoulidis" w:cs="Times New Roman"/>
          <w:b/>
          <w:bCs/>
          <w:sz w:val="24"/>
          <w:szCs w:val="24"/>
          <w:u w:val="single"/>
          <w:lang w:eastAsia="el-GR"/>
        </w:rPr>
        <w:t xml:space="preserve"> Σεπτεμβρίου 202</w:t>
      </w:r>
      <w:r w:rsidR="008F4828" w:rsidRPr="00D51680">
        <w:rPr>
          <w:rFonts w:ascii="Katsoulidis" w:eastAsia="Times New Roman" w:hAnsi="Katsoulidis" w:cs="Times New Roman"/>
          <w:b/>
          <w:bCs/>
          <w:sz w:val="24"/>
          <w:szCs w:val="24"/>
          <w:u w:val="single"/>
          <w:lang w:eastAsia="el-GR"/>
        </w:rPr>
        <w:t>5</w:t>
      </w:r>
      <w:r w:rsidRPr="00D51680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 xml:space="preserve"> ηλεκτρονικά</w:t>
      </w:r>
      <w:r w:rsidRPr="00D51680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στη Γραμματεία του Τμήματος Χημείας</w:t>
      </w:r>
      <w:r w:rsidRPr="004B017D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</w:t>
      </w:r>
      <w:r w:rsidR="006F6E32" w:rsidRPr="004B017D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μέσω του </w:t>
      </w:r>
      <w:hyperlink r:id="rId9" w:history="1">
        <w:r w:rsidR="006F6E32" w:rsidRPr="004B017D">
          <w:rPr>
            <w:rStyle w:val="-"/>
            <w:rFonts w:ascii="Katsoulidis" w:hAnsi="Katsoulidis"/>
          </w:rPr>
          <w:t>https://eprotocol.uoa.gr/</w:t>
        </w:r>
      </w:hyperlink>
      <w:r w:rsidR="00D97D2D" w:rsidRPr="004B017D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</w:t>
      </w:r>
      <w:r w:rsidR="00602764" w:rsidRPr="004B017D">
        <w:rPr>
          <w:rFonts w:ascii="Katsoulidis" w:hAnsi="Katsoulidis"/>
        </w:rPr>
        <w:t xml:space="preserve">επιλέγοντας: </w:t>
      </w:r>
      <w:r w:rsidR="00A13C86" w:rsidRPr="00D51680">
        <w:rPr>
          <w:rFonts w:ascii="Katsoulidis" w:hAnsi="Katsoulidis"/>
          <w:b/>
        </w:rPr>
        <w:t>05.</w:t>
      </w:r>
      <w:r w:rsidR="00602764" w:rsidRPr="00D51680">
        <w:rPr>
          <w:rFonts w:ascii="Katsoulidis" w:hAnsi="Katsoulidis"/>
          <w:b/>
        </w:rPr>
        <w:t>Αίτηση Υποψηφιότητας σε Μεταπτυχιακό Πρόγραμμα Σπουδών</w:t>
      </w:r>
      <w:r w:rsidR="00602764" w:rsidRPr="00D51680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. </w:t>
      </w:r>
      <w:r w:rsidRPr="00D51680">
        <w:rPr>
          <w:rFonts w:ascii="Katsoulidis" w:eastAsia="Times New Roman" w:hAnsi="Katsoulidis" w:cs="Times New Roman"/>
          <w:b/>
          <w:sz w:val="24"/>
          <w:szCs w:val="24"/>
        </w:rPr>
        <w:t>Αιτήσεις που θα υποβληθούν με οποιονδήποτε άλλον τρόπο δεν θα γίνονται δεκτές</w:t>
      </w:r>
      <w:r w:rsidRPr="00D51680">
        <w:rPr>
          <w:rFonts w:ascii="Katsoulidis" w:eastAsia="Times New Roman" w:hAnsi="Katsoulidis" w:cs="Times New Roman"/>
          <w:b/>
        </w:rPr>
        <w:t>.</w:t>
      </w:r>
    </w:p>
    <w:p w14:paraId="232EB581" w14:textId="77777777" w:rsidR="00D51680" w:rsidRPr="004B017D" w:rsidRDefault="00D51680" w:rsidP="005A0D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Katsoulidis" w:eastAsia="Times New Roman" w:hAnsi="Katsoulidis" w:cs="Times New Roman"/>
          <w:sz w:val="20"/>
          <w:szCs w:val="20"/>
        </w:rPr>
      </w:pPr>
    </w:p>
    <w:p w14:paraId="7BAAB56E" w14:textId="77777777" w:rsidR="005A0DBC" w:rsidRPr="004B017D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Cs/>
          <w:sz w:val="28"/>
          <w:szCs w:val="28"/>
          <w:lang w:eastAsia="el-GR"/>
        </w:rPr>
      </w:pP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 xml:space="preserve">Ο Διευθυντής του </w:t>
      </w:r>
      <w:r w:rsidR="006F6E32"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Δ.</w:t>
      </w: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Π</w:t>
      </w:r>
      <w:r w:rsidR="006F6E32"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.</w:t>
      </w: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Μ</w:t>
      </w:r>
      <w:r w:rsidR="006F6E32"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.</w:t>
      </w: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Σ</w:t>
      </w:r>
      <w:r w:rsidR="006F6E32"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.</w:t>
      </w:r>
    </w:p>
    <w:p w14:paraId="5EFF3AFD" w14:textId="77777777" w:rsidR="005A0DBC" w:rsidRPr="004B017D" w:rsidRDefault="005A0DBC" w:rsidP="005A0DBC">
      <w:pPr>
        <w:spacing w:after="0" w:line="240" w:lineRule="auto"/>
        <w:rPr>
          <w:rFonts w:ascii="Katsoulidis" w:eastAsia="Times New Roman" w:hAnsi="Katsoulidis" w:cs="Katsoulidis"/>
          <w:bCs/>
          <w:sz w:val="28"/>
          <w:szCs w:val="28"/>
          <w:lang w:eastAsia="el-GR"/>
        </w:rPr>
      </w:pP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ab/>
      </w: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ab/>
      </w: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ab/>
      </w: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ab/>
      </w: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ab/>
      </w: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ab/>
        <w:t>*</w:t>
      </w:r>
    </w:p>
    <w:p w14:paraId="03FC509A" w14:textId="77777777" w:rsidR="00037F75" w:rsidRDefault="00037F75" w:rsidP="005A0DBC">
      <w:pPr>
        <w:spacing w:after="0" w:line="240" w:lineRule="auto"/>
        <w:jc w:val="center"/>
        <w:rPr>
          <w:rFonts w:ascii="Katsoulidis" w:eastAsia="Times New Roman" w:hAnsi="Katsoulidis" w:cs="Katsoulidis"/>
          <w:bCs/>
          <w:sz w:val="28"/>
          <w:szCs w:val="28"/>
          <w:lang w:eastAsia="el-GR"/>
        </w:rPr>
      </w:pPr>
    </w:p>
    <w:p w14:paraId="0086E9D6" w14:textId="77777777" w:rsidR="005A0DBC" w:rsidRPr="004B017D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Cs/>
          <w:sz w:val="28"/>
          <w:szCs w:val="28"/>
          <w:lang w:eastAsia="el-GR"/>
        </w:rPr>
      </w:pPr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Κ. Μεθενίτης</w:t>
      </w:r>
    </w:p>
    <w:p w14:paraId="52C555C3" w14:textId="77777777" w:rsidR="005A0DBC" w:rsidRPr="004B017D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Cs/>
          <w:sz w:val="28"/>
          <w:szCs w:val="28"/>
          <w:lang w:eastAsia="el-GR"/>
        </w:rPr>
      </w:pPr>
      <w:proofErr w:type="spellStart"/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Αναπλ</w:t>
      </w:r>
      <w:proofErr w:type="spellEnd"/>
      <w:r w:rsidRPr="004B017D">
        <w:rPr>
          <w:rFonts w:ascii="Katsoulidis" w:eastAsia="Times New Roman" w:hAnsi="Katsoulidis" w:cs="Katsoulidis"/>
          <w:bCs/>
          <w:sz w:val="28"/>
          <w:szCs w:val="28"/>
          <w:lang w:eastAsia="el-GR"/>
        </w:rPr>
        <w:t>. Καθηγητής</w:t>
      </w:r>
    </w:p>
    <w:p w14:paraId="7777FB52" w14:textId="77777777" w:rsidR="005A0DBC" w:rsidRPr="004B017D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Cs/>
          <w:sz w:val="28"/>
          <w:szCs w:val="28"/>
          <w:lang w:eastAsia="el-GR"/>
        </w:rPr>
      </w:pPr>
    </w:p>
    <w:p w14:paraId="50F16A28" w14:textId="77777777" w:rsidR="005A0DBC" w:rsidRPr="004B017D" w:rsidRDefault="005A0DBC" w:rsidP="005A0DBC">
      <w:pPr>
        <w:spacing w:after="0" w:line="240" w:lineRule="auto"/>
        <w:jc w:val="center"/>
        <w:rPr>
          <w:rFonts w:ascii="Katsoulidis" w:eastAsia="Times New Roman" w:hAnsi="Katsoulidis" w:cs="Katsoulidis"/>
          <w:bCs/>
          <w:sz w:val="28"/>
          <w:szCs w:val="28"/>
          <w:lang w:eastAsia="el-GR"/>
        </w:rPr>
      </w:pPr>
    </w:p>
    <w:p w14:paraId="588253A0" w14:textId="77777777" w:rsidR="00861E08" w:rsidRPr="004B017D" w:rsidRDefault="005A0DBC" w:rsidP="005A0DBC">
      <w:r w:rsidRPr="004B017D">
        <w:rPr>
          <w:rFonts w:ascii="Katsoulidis" w:eastAsia="Times New Roman" w:hAnsi="Katsoulidis" w:cs="Times New Roman"/>
          <w:sz w:val="24"/>
          <w:szCs w:val="24"/>
          <w:vertAlign w:val="superscript"/>
          <w:lang w:eastAsia="el-GR"/>
        </w:rPr>
        <w:t>*</w:t>
      </w:r>
      <w:r w:rsidRPr="004B017D">
        <w:rPr>
          <w:rFonts w:ascii="Katsoulidis" w:eastAsia="Times New Roman" w:hAnsi="Katsoulidis" w:cs="Times New Roman"/>
          <w:i/>
          <w:sz w:val="24"/>
          <w:szCs w:val="24"/>
          <w:lang w:eastAsia="el-GR"/>
        </w:rPr>
        <w:t>Η υπογραφή τηρείται στο πρωτότυπο του αρχείου της Γραμμ</w:t>
      </w:r>
      <w:r w:rsidR="00F55B1F" w:rsidRPr="004B017D">
        <w:rPr>
          <w:rFonts w:ascii="Katsoulidis" w:eastAsia="Times New Roman" w:hAnsi="Katsoulidis" w:cs="Times New Roman"/>
          <w:i/>
          <w:sz w:val="24"/>
          <w:szCs w:val="24"/>
          <w:lang w:eastAsia="el-GR"/>
        </w:rPr>
        <w:t>ατείας</w:t>
      </w:r>
    </w:p>
    <w:sectPr w:rsidR="00861E08" w:rsidRPr="004B017D" w:rsidSect="00EE60B3">
      <w:pgSz w:w="11906" w:h="16838"/>
      <w:pgMar w:top="42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07D9"/>
    <w:multiLevelType w:val="hybridMultilevel"/>
    <w:tmpl w:val="6C56AEB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442347DC"/>
    <w:multiLevelType w:val="singleLevel"/>
    <w:tmpl w:val="03680D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BC"/>
    <w:rsid w:val="00037F75"/>
    <w:rsid w:val="0017686C"/>
    <w:rsid w:val="002157E4"/>
    <w:rsid w:val="003412F6"/>
    <w:rsid w:val="00396E93"/>
    <w:rsid w:val="003E5343"/>
    <w:rsid w:val="004131DF"/>
    <w:rsid w:val="00427CCD"/>
    <w:rsid w:val="00486849"/>
    <w:rsid w:val="00490061"/>
    <w:rsid w:val="004A3F00"/>
    <w:rsid w:val="004B017D"/>
    <w:rsid w:val="005A0DBC"/>
    <w:rsid w:val="005F28A8"/>
    <w:rsid w:val="005F6206"/>
    <w:rsid w:val="00602764"/>
    <w:rsid w:val="006F6E32"/>
    <w:rsid w:val="007D74C0"/>
    <w:rsid w:val="00861E08"/>
    <w:rsid w:val="008B1227"/>
    <w:rsid w:val="008F4828"/>
    <w:rsid w:val="009507AD"/>
    <w:rsid w:val="00A13C86"/>
    <w:rsid w:val="00AA225F"/>
    <w:rsid w:val="00BA0AEE"/>
    <w:rsid w:val="00C542F1"/>
    <w:rsid w:val="00C56BD1"/>
    <w:rsid w:val="00CE0064"/>
    <w:rsid w:val="00D32466"/>
    <w:rsid w:val="00D51680"/>
    <w:rsid w:val="00D918DE"/>
    <w:rsid w:val="00D97D2D"/>
    <w:rsid w:val="00DC5F2D"/>
    <w:rsid w:val="00DE4B00"/>
    <w:rsid w:val="00DE60B6"/>
    <w:rsid w:val="00E00551"/>
    <w:rsid w:val="00EE60B3"/>
    <w:rsid w:val="00F55B1F"/>
    <w:rsid w:val="00FA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6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96E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96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xinet-eaa@chem.uoa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xinet-eaa.chem.uo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henitis@chem.uoa.g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rotocol.uo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1010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sofiax</cp:lastModifiedBy>
  <cp:revision>6</cp:revision>
  <dcterms:created xsi:type="dcterms:W3CDTF">2025-06-11T10:02:00Z</dcterms:created>
  <dcterms:modified xsi:type="dcterms:W3CDTF">2025-06-12T06:24:00Z</dcterms:modified>
</cp:coreProperties>
</file>